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  <w:r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anexo i</w:t>
      </w:r>
    </w:p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</w:p>
    <w:p w:rsidR="0086131F" w:rsidRDefault="00A96F18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  <w:r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Tecnicatura</w:t>
      </w:r>
      <w:r w:rsidR="0086131F"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 xml:space="preserve"> en administracion rural</w:t>
      </w:r>
    </w:p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  <w:r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universidad tecnologica nacional</w:t>
      </w:r>
    </w:p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</w:p>
    <w:p w:rsidR="00BB4DDA" w:rsidRPr="0086131F" w:rsidRDefault="00BB4DDA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es-AR"/>
        </w:rPr>
      </w:pPr>
      <w:r w:rsidRPr="0086131F"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ALCANCES</w:t>
      </w:r>
      <w:r w:rsidRPr="0086131F">
        <w:rPr>
          <w:rFonts w:ascii="Arial" w:eastAsia="Times New Roman" w:hAnsi="Arial" w:cs="Arial"/>
          <w:b/>
          <w:caps/>
          <w:sz w:val="32"/>
          <w:szCs w:val="32"/>
          <w:lang w:val="es-ES" w:eastAsia="es-AR"/>
        </w:rPr>
        <w:t> </w:t>
      </w:r>
      <w:r w:rsidRPr="0086131F"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DE LA CARRERA</w:t>
      </w:r>
      <w:r w:rsidRPr="0086131F">
        <w:rPr>
          <w:rFonts w:ascii="Arial" w:eastAsia="Times New Roman" w:hAnsi="Arial" w:cs="Arial"/>
          <w:b/>
          <w:caps/>
          <w:sz w:val="32"/>
          <w:szCs w:val="32"/>
          <w:lang w:val="es-ES" w:eastAsia="es-AR"/>
        </w:rPr>
        <w:t> </w:t>
      </w:r>
      <w:r w:rsidRPr="0086131F"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Y PERFIL DEL EGRESADO</w:t>
      </w:r>
      <w:r w:rsidRPr="0086131F">
        <w:rPr>
          <w:rFonts w:ascii="Arial" w:eastAsia="Times New Roman" w:hAnsi="Arial" w:cs="Arial"/>
          <w:b/>
          <w:caps/>
          <w:sz w:val="32"/>
          <w:szCs w:val="32"/>
          <w:lang w:eastAsia="es-AR"/>
        </w:rPr>
        <w:t> </w:t>
      </w:r>
      <w:r w:rsidRPr="0086131F">
        <w:rPr>
          <w:rFonts w:ascii="Corbel" w:eastAsia="Times New Roman" w:hAnsi="Corbel" w:cs="Times New Roman"/>
          <w:b/>
          <w:sz w:val="32"/>
          <w:szCs w:val="32"/>
          <w:lang w:eastAsia="es-AR"/>
        </w:rPr>
        <w:t> </w:t>
      </w:r>
    </w:p>
    <w:p w:rsidR="00BB4DDA" w:rsidRPr="00BB4DDA" w:rsidRDefault="00BB4DDA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AR"/>
        </w:rPr>
      </w:pPr>
      <w:r w:rsidRPr="00BB4DDA">
        <w:rPr>
          <w:rFonts w:ascii="Corbel" w:eastAsia="Times New Roman" w:hAnsi="Corbel" w:cs="Times New Roman"/>
          <w:color w:val="222222"/>
          <w:sz w:val="32"/>
          <w:szCs w:val="32"/>
          <w:lang w:eastAsia="es-AR"/>
        </w:rPr>
        <w:t> </w:t>
      </w:r>
      <w:r w:rsidRPr="00BB4DDA">
        <w:rPr>
          <w:rFonts w:ascii="Segoe UI" w:eastAsia="Times New Roman" w:hAnsi="Segoe UI" w:cs="Segoe UI"/>
          <w:color w:val="222222"/>
          <w:sz w:val="18"/>
          <w:szCs w:val="18"/>
          <w:lang w:eastAsia="es-AR"/>
        </w:rPr>
        <w:t> </w:t>
      </w:r>
    </w:p>
    <w:p w:rsidR="00BB4DDA" w:rsidRPr="00BB4DDA" w:rsidRDefault="00BB4DDA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AR"/>
        </w:rPr>
      </w:pPr>
      <w:r w:rsidRPr="00BB4DDA">
        <w:rPr>
          <w:rFonts w:ascii="Calibri" w:eastAsia="Times New Roman" w:hAnsi="Calibri" w:cs="Calibri"/>
          <w:color w:val="222222"/>
          <w:sz w:val="20"/>
          <w:szCs w:val="20"/>
          <w:lang w:eastAsia="es-AR"/>
        </w:rPr>
        <w:t> </w:t>
      </w:r>
    </w:p>
    <w:p w:rsidR="00BB4DDA" w:rsidRPr="00BB4DDA" w:rsidRDefault="00BB4DDA" w:rsidP="00BB4DDA">
      <w:pPr>
        <w:shd w:val="clear" w:color="auto" w:fill="0673A5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AR"/>
        </w:rPr>
      </w:pPr>
      <w:r w:rsidRPr="00BB4DDA">
        <w:rPr>
          <w:rFonts w:ascii="Corbel" w:eastAsia="Times New Roman" w:hAnsi="Corbel" w:cs="Times New Roman"/>
          <w:caps/>
          <w:color w:val="FFFFFF"/>
          <w:lang w:val="es-ES" w:eastAsia="es-AR"/>
        </w:rPr>
        <w:t>PERFIL DEL EGRESADO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</w:p>
    <w:p w:rsidR="00A96F18" w:rsidRDefault="008E755E" w:rsidP="00A96F18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El </w:t>
      </w:r>
      <w:r w:rsidR="00A96F18">
        <w:rPr>
          <w:rStyle w:val="m-708697914934257914gmail-normaltextrun"/>
          <w:rFonts w:ascii="Calibri" w:hAnsi="Calibri" w:cs="Calibri"/>
          <w:color w:val="222222"/>
          <w:lang w:val="es-ES"/>
        </w:rPr>
        <w:t>Técnico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en Administración Rural cuenta con los conocimientos tecnológicos </w:t>
      </w:r>
      <w:r w:rsidR="00BB4DDA"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necesarios</w:t>
      </w:r>
      <w:r w:rsidR="000B07D4">
        <w:rPr>
          <w:rStyle w:val="m-708697914934257914gmail-normaltextrun"/>
          <w:rFonts w:ascii="Calibri" w:hAnsi="Calibri" w:cs="Calibri"/>
          <w:color w:val="222222"/>
          <w:lang w:val="es-ES"/>
        </w:rPr>
        <w:t>  para gestionar los r</w:t>
      </w:r>
      <w:r w:rsidR="00D22165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ecursos 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>con una visión global del macro y micro contexto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,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vinculado a  los  sistemas  agropecuarios</w:t>
      </w:r>
      <w:r w:rsidR="000B07D4">
        <w:rPr>
          <w:rStyle w:val="m-708697914934257914gmail-normaltextrun"/>
          <w:rFonts w:ascii="Calibri" w:hAnsi="Calibri" w:cs="Calibri"/>
          <w:color w:val="222222"/>
          <w:lang w:val="es-ES"/>
        </w:rPr>
        <w:t>,</w:t>
      </w:r>
      <w:r w:rsidR="00A96F18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>agroindustriales y agroalimentarios.</w:t>
      </w:r>
    </w:p>
    <w:p w:rsidR="00A96F18" w:rsidRDefault="00A96F18" w:rsidP="00A96F18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</w:p>
    <w:p w:rsidR="00A96F18" w:rsidRPr="00A96F18" w:rsidRDefault="00A96F18" w:rsidP="00A96F18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222222"/>
        </w:rPr>
      </w:pPr>
      <w:r w:rsidRPr="00A96F18">
        <w:rPr>
          <w:rFonts w:ascii="Calibri" w:hAnsi="Calibri" w:cs="Calibri"/>
          <w:color w:val="222222"/>
          <w:lang w:val="es-ES"/>
        </w:rPr>
        <w:t xml:space="preserve"> Puede integrar equipos interdisciplinarios que trabajen en la elaboración de proyectos complejos, donde se requiera capacidades integrales.</w:t>
      </w:r>
      <w:r w:rsidRPr="00A96F18">
        <w:rPr>
          <w:rFonts w:ascii="Calibri" w:hAnsi="Calibri" w:cs="Calibri"/>
          <w:color w:val="222222"/>
        </w:rPr>
        <w:t>   </w:t>
      </w:r>
    </w:p>
    <w:p w:rsidR="00D22165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 </w:t>
      </w:r>
    </w:p>
    <w:p w:rsidR="00725747" w:rsidRDefault="00725747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Posee formación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relacionada con la producción primaria, sus transformaciones, agregado de valor y comercialización, respetando la sustentabilidad de los sistemas agroecológicos, el cuidado del ambiente y la Responsabilidad Social Empresaria (RSE), que le permiten adecuar las prácticas utilizadas a</w:t>
      </w:r>
      <w:r w:rsidR="00BB4DDA">
        <w:rPr>
          <w:rStyle w:val="m-708697914934257914gmail-normaltextrun"/>
          <w:rFonts w:ascii="Calibri" w:hAnsi="Calibri" w:cs="Calibri"/>
          <w:color w:val="222222"/>
          <w:sz w:val="18"/>
          <w:szCs w:val="18"/>
        </w:rPr>
        <w:t> 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las normas de calidad para el cumplimiento de 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los objetivos.</w:t>
      </w:r>
    </w:p>
    <w:p w:rsidR="00A96F18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</w:rPr>
        <w:t xml:space="preserve">Tiene habilidades suficientes para intervenir eficientemente en el diseño de los </w:t>
      </w:r>
      <w:proofErr w:type="gramStart"/>
      <w:r>
        <w:rPr>
          <w:rStyle w:val="m-708697914934257914eop"/>
          <w:rFonts w:ascii="Calibri" w:hAnsi="Calibri" w:cs="Calibri"/>
          <w:color w:val="222222"/>
        </w:rPr>
        <w:t>procesos</w:t>
      </w:r>
      <w:proofErr w:type="gramEnd"/>
      <w:r>
        <w:rPr>
          <w:rStyle w:val="m-708697914934257914eop"/>
          <w:rFonts w:ascii="Calibri" w:hAnsi="Calibri" w:cs="Calibri"/>
          <w:color w:val="222222"/>
        </w:rPr>
        <w:t xml:space="preserve"> económicos productivos y trabajar interdisciplinariamente con profesionales de otras especialidades.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  <w:sz w:val="18"/>
          <w:szCs w:val="18"/>
        </w:rPr>
        <w:t> </w:t>
      </w:r>
      <w:r>
        <w:rPr>
          <w:rStyle w:val="m-708697914934257914gmail-normaltextrun"/>
          <w:rFonts w:ascii="Calibri" w:hAnsi="Calibri" w:cs="Calibri"/>
          <w:color w:val="0070C0"/>
        </w:rPr>
        <w:t> 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P</w:t>
      </w:r>
      <w:r w:rsidR="000B07D4">
        <w:rPr>
          <w:rStyle w:val="m-708697914934257914gmail-normaltextrun"/>
          <w:rFonts w:ascii="Calibri" w:hAnsi="Calibri" w:cs="Calibri"/>
          <w:color w:val="222222"/>
        </w:rPr>
        <w:t>osee conocimientos de ciencias b</w:t>
      </w:r>
      <w:r>
        <w:rPr>
          <w:rStyle w:val="m-708697914934257914gmail-normaltextrun"/>
          <w:rFonts w:ascii="Calibri" w:hAnsi="Calibri" w:cs="Calibri"/>
          <w:color w:val="222222"/>
        </w:rPr>
        <w:t>ásicas, de idiomas, de sistemas informáticos y tecnologías digitales que le permiten trabajar integralmente, resolviendo problemas de optimización, simulación y evaluación en situaciones relacionadas con la actividad profesional.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Dispone de conocimientos macro y microeconómicos para interpretar el contexto en el que debe desempeñarse una organización inserta en un mundo globalizado, permitiéndole llevar adelante análisis complejos con la capacidad de generar e interpretar registros, obtener información relevante,  calcular costos e ingresos, definir beneficios y rentabilidad, organizar, planificar, dirigir y controlar procesos productivos, determinar la eficiencia en el uso de los recursos, analizar la situación financiera.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Posee capacidades para desarrollar estrategias de comercializ</w:t>
      </w:r>
      <w:r w:rsidR="00A96F18">
        <w:rPr>
          <w:rStyle w:val="m-708697914934257914gmail-normaltextrun"/>
          <w:rFonts w:ascii="Calibri" w:hAnsi="Calibri" w:cs="Calibri"/>
          <w:color w:val="222222"/>
          <w:lang w:val="es-ES"/>
        </w:rPr>
        <w:t>ación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para generar nuevas formas de agronegocios que le permitan agregar valor a la producción.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lastRenderedPageBreak/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Las normas de calidad son fundamentales para un </w:t>
      </w:r>
      <w:r w:rsidR="00A96F18">
        <w:rPr>
          <w:rStyle w:val="m-708697914934257914gmail-normaltextrun"/>
          <w:rFonts w:ascii="Calibri" w:hAnsi="Calibri" w:cs="Calibri"/>
          <w:color w:val="222222"/>
          <w:lang w:val="es-ES"/>
        </w:rPr>
        <w:t>Técnico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, ya que posee competencia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s para la gestión de todos los r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ecursos, no solo </w:t>
      </w:r>
      <w:r w:rsidR="004A5DD4"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los  e</w:t>
      </w:r>
      <w:r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conómicos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 – financieros sino también de los humanos, n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aturales y </w:t>
      </w:r>
      <w:r w:rsidR="008E755E">
        <w:rPr>
          <w:rStyle w:val="m-708697914934257914gmail-normaltextrun"/>
          <w:rFonts w:ascii="Calibri" w:hAnsi="Calibri" w:cs="Calibri"/>
          <w:color w:val="222222"/>
          <w:lang w:val="es-ES"/>
        </w:rPr>
        <w:t>éticos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, pilares fundamentales de la empresa del fut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uro, profundamente comprometida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 con el medio social y ambiental.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Arial" w:hAnsi="Arial" w:cs="Arial"/>
          <w:color w:val="222222"/>
          <w:sz w:val="22"/>
          <w:szCs w:val="22"/>
        </w:rPr>
        <w:t> </w:t>
      </w:r>
      <w:r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Arial" w:hAnsi="Arial" w:cs="Arial"/>
          <w:color w:val="222222"/>
          <w:sz w:val="22"/>
          <w:szCs w:val="22"/>
        </w:rPr>
        <w:t> </w:t>
      </w:r>
      <w:r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22031F" w:rsidP="00BB4DDA">
      <w:pPr>
        <w:pStyle w:val="m-708697914934257914gmail-paragraph"/>
        <w:shd w:val="clear" w:color="auto" w:fill="0673A5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orbel" w:hAnsi="Corbel"/>
          <w:caps/>
          <w:color w:val="FFFFFF"/>
          <w:sz w:val="22"/>
          <w:szCs w:val="22"/>
          <w:lang w:val="es-ES"/>
        </w:rPr>
        <w:t>ALCANCES</w:t>
      </w:r>
      <w:r w:rsidR="00BB4DDA">
        <w:rPr>
          <w:rStyle w:val="m-708697914934257914gmail-normaltextrun"/>
          <w:rFonts w:ascii="Corbel" w:hAnsi="Corbel"/>
          <w:caps/>
          <w:color w:val="FFFFFF"/>
          <w:sz w:val="22"/>
          <w:szCs w:val="22"/>
          <w:lang w:val="es-ES"/>
        </w:rPr>
        <w:t xml:space="preserve"> PROFESIONALES</w:t>
      </w:r>
      <w:r w:rsidR="00BB4DDA">
        <w:rPr>
          <w:rStyle w:val="m-708697914934257914gmail-normaltextrun"/>
          <w:rFonts w:ascii="Arial" w:hAnsi="Arial" w:cs="Arial"/>
          <w:caps/>
          <w:color w:val="FFFFFF"/>
          <w:sz w:val="22"/>
          <w:szCs w:val="22"/>
        </w:rPr>
        <w:t> </w:t>
      </w:r>
      <w:r w:rsidR="00BB4DDA"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Arial" w:hAnsi="Arial" w:cs="Arial"/>
          <w:color w:val="222222"/>
          <w:sz w:val="22"/>
          <w:szCs w:val="22"/>
        </w:rPr>
        <w:t> </w:t>
      </w:r>
      <w:r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orbel" w:hAnsi="Corbel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El </w:t>
      </w:r>
      <w:r w:rsidR="00A96F18">
        <w:rPr>
          <w:rStyle w:val="m-708697914934257914gmail-normaltextrun"/>
          <w:rFonts w:ascii="Calibri" w:hAnsi="Calibri" w:cs="Calibri"/>
          <w:color w:val="222222"/>
          <w:lang w:val="es-ES"/>
        </w:rPr>
        <w:t>Técnico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en Administración Rural puede: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  <w:sz w:val="18"/>
          <w:szCs w:val="18"/>
        </w:rPr>
        <w:t> </w:t>
      </w: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Analizar y diagnosticar empresas</w:t>
      </w:r>
      <w:r>
        <w:rPr>
          <w:rFonts w:ascii="Calibri" w:hAnsi="Calibri" w:cs="Calibri"/>
          <w:color w:val="222222"/>
        </w:rPr>
        <w:t>, 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en forma integral, </w:t>
      </w:r>
      <w:r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detectar  falencias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, determinar la eficiencia en el uso de los recursos, calcular costos de producción, presupuestar, analizar información compleja y tomar decisiones.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Planificar la evolución de una </w:t>
      </w:r>
      <w:r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empresa   en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 diferentes horizontes y programar sus actividades.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ind w:left="360" w:right="60"/>
        <w:jc w:val="both"/>
        <w:textAlignment w:val="baseline"/>
        <w:rPr>
          <w:color w:val="222222"/>
        </w:rPr>
      </w:pPr>
    </w:p>
    <w:p w:rsidR="00EC3B06" w:rsidRPr="006949F0" w:rsidRDefault="00EC3B06" w:rsidP="00EC3B06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 w:rsidRPr="006949F0">
        <w:rPr>
          <w:rStyle w:val="m-708697914934257914gmail-normaltextrun"/>
          <w:rFonts w:ascii="Calibri" w:hAnsi="Calibri" w:cs="Calibri"/>
          <w:color w:val="222222"/>
          <w:lang w:val="es-ES"/>
        </w:rPr>
        <w:t>Analizar e interpretar la información que surge de los estados contables.</w:t>
      </w:r>
      <w:r w:rsidRPr="006949F0">
        <w:rPr>
          <w:rStyle w:val="m-708697914934257914gmail-normaltextrun"/>
          <w:rFonts w:ascii="Calibri" w:hAnsi="Calibri" w:cs="Calibri"/>
          <w:color w:val="222222"/>
        </w:rPr>
        <w:t> </w:t>
      </w:r>
      <w:r w:rsidRPr="006949F0"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222222"/>
        </w:rPr>
      </w:pPr>
    </w:p>
    <w:p w:rsidR="00BB4DDA" w:rsidRDefault="00A96F18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Dirigir empresas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>.</w:t>
      </w:r>
      <w:r w:rsidR="00BB4DDA"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P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Efectuar estudios regionales y sectoriales dirigidos a definir la situación eco</w:t>
      </w:r>
      <w:r w:rsidR="009377DD">
        <w:rPr>
          <w:rStyle w:val="m-708697914934257914gmail-normaltextrun"/>
          <w:rFonts w:ascii="Calibri" w:hAnsi="Calibri" w:cs="Calibri"/>
          <w:color w:val="222222"/>
          <w:lang w:val="es-ES"/>
        </w:rPr>
        <w:t>nómica – financiera, productiva, comercial y ambiental de las empresas.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504C9C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Gestionan</w:t>
      </w:r>
      <w:r w:rsidR="00BB4DDA">
        <w:rPr>
          <w:rStyle w:val="m-708697914934257914gmail-normaltextrun"/>
          <w:rFonts w:ascii="Calibri" w:hAnsi="Calibri" w:cs="Calibri"/>
          <w:color w:val="222222"/>
        </w:rPr>
        <w:t>empresas agropecuarias de la cadena agroalimentaria y agroindustrial, así como brindar asesoramiento independiente y trabajar en equipos interdisciplinarios para estudios integrales de la cadena de valor.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</w:rPr>
        <w:t>Organizar sistemas productivos vinculados a economías sociales y familiares.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C3250" w:rsidRPr="00BC3250" w:rsidRDefault="00BB4DDA" w:rsidP="00BC3250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160" w:afterAutospacing="0" w:line="235" w:lineRule="atLeast"/>
        <w:jc w:val="both"/>
        <w:textAlignment w:val="baseline"/>
        <w:rPr>
          <w:rStyle w:val="m-708697914934257914gmail-normaltextrun"/>
        </w:rPr>
      </w:pPr>
      <w:r w:rsidRPr="00BC3250">
        <w:rPr>
          <w:rStyle w:val="m-708697914934257914gmail-normaltextrun"/>
          <w:rFonts w:ascii="Calibri" w:hAnsi="Calibri" w:cs="Calibri"/>
          <w:color w:val="222222"/>
        </w:rPr>
        <w:t>A</w:t>
      </w: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>sesorar a empresas del sector sobre los procesos y/o técnicas productivas con énfasis en las buenas prácticas y la comercialización de los productos, tanto sea en mercados nacionales como internacionales.</w:t>
      </w:r>
    </w:p>
    <w:p w:rsidR="00BC3250" w:rsidRPr="00BC3250" w:rsidRDefault="00BC3250" w:rsidP="00BC3250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160" w:afterAutospacing="0" w:line="235" w:lineRule="atLeast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>Gestionar</w:t>
      </w:r>
      <w:r w:rsidR="00725747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</w:t>
      </w:r>
      <w:r w:rsidR="00BB4DDA"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>multidisciplinaria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mente</w:t>
      </w:r>
      <w:r w:rsidR="00BB4DDA"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los recursos para desarrollar sistemas productivos </w:t>
      </w: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con una visión 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de</w:t>
      </w: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responsabilidad social empresaria y sostenible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.</w:t>
      </w:r>
    </w:p>
    <w:p w:rsidR="00BB4DDA" w:rsidRDefault="00BB4DDA" w:rsidP="00BB4DDA">
      <w:bookmarkStart w:id="0" w:name="_GoBack"/>
      <w:bookmarkEnd w:id="0"/>
    </w:p>
    <w:sectPr w:rsidR="00BB4DDA" w:rsidSect="00BB4D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584A"/>
    <w:multiLevelType w:val="hybridMultilevel"/>
    <w:tmpl w:val="9BD254F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75F9B"/>
    <w:multiLevelType w:val="hybridMultilevel"/>
    <w:tmpl w:val="3FFE4EA6"/>
    <w:lvl w:ilvl="0" w:tplc="82A22184">
      <w:numFmt w:val="bullet"/>
      <w:lvlText w:val=""/>
      <w:lvlJc w:val="left"/>
      <w:pPr>
        <w:ind w:left="1080" w:hanging="720"/>
      </w:pPr>
      <w:rPr>
        <w:rFonts w:ascii="Symbol" w:eastAsia="Times New Roman" w:hAnsi="Symbol" w:cs="Times New Roman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F06DE8"/>
    <w:multiLevelType w:val="hybridMultilevel"/>
    <w:tmpl w:val="42C841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DE6EC1"/>
    <w:multiLevelType w:val="hybridMultilevel"/>
    <w:tmpl w:val="745EAB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BB4DDA"/>
    <w:rsid w:val="00027B78"/>
    <w:rsid w:val="000B07D4"/>
    <w:rsid w:val="001F553B"/>
    <w:rsid w:val="0022031F"/>
    <w:rsid w:val="004A5DD4"/>
    <w:rsid w:val="00504C9C"/>
    <w:rsid w:val="00560405"/>
    <w:rsid w:val="00560595"/>
    <w:rsid w:val="00571672"/>
    <w:rsid w:val="006931B3"/>
    <w:rsid w:val="006949F0"/>
    <w:rsid w:val="00725747"/>
    <w:rsid w:val="00734654"/>
    <w:rsid w:val="0086131F"/>
    <w:rsid w:val="008E755E"/>
    <w:rsid w:val="009377DD"/>
    <w:rsid w:val="00970426"/>
    <w:rsid w:val="009A1E23"/>
    <w:rsid w:val="00A64154"/>
    <w:rsid w:val="00A96F18"/>
    <w:rsid w:val="00AE7203"/>
    <w:rsid w:val="00BB4DDA"/>
    <w:rsid w:val="00BC3250"/>
    <w:rsid w:val="00D06DDD"/>
    <w:rsid w:val="00D13EF9"/>
    <w:rsid w:val="00D22165"/>
    <w:rsid w:val="00EC3B06"/>
    <w:rsid w:val="00FD0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654"/>
  </w:style>
  <w:style w:type="paragraph" w:styleId="Ttulo3">
    <w:name w:val="heading 3"/>
    <w:basedOn w:val="Normal"/>
    <w:link w:val="Ttulo3Car"/>
    <w:uiPriority w:val="9"/>
    <w:qFormat/>
    <w:rsid w:val="00BB4D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-708697914934257914gmail-paragraph">
    <w:name w:val="m_-708697914934257914gmail-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m-708697914934257914gmail-normaltextrun">
    <w:name w:val="m_-708697914934257914gmail-normaltextrun"/>
    <w:basedOn w:val="Fuentedeprrafopredeter"/>
    <w:rsid w:val="00BB4DDA"/>
  </w:style>
  <w:style w:type="character" w:customStyle="1" w:styleId="m-708697914934257914gmail-contextualspellingandgrammarerror">
    <w:name w:val="m_-708697914934257914gmail-contextualspellingandgrammarerror"/>
    <w:basedOn w:val="Fuentedeprrafopredeter"/>
    <w:rsid w:val="00BB4DDA"/>
  </w:style>
  <w:style w:type="character" w:customStyle="1" w:styleId="m-708697914934257914eop">
    <w:name w:val="m_-708697914934257914eop"/>
    <w:basedOn w:val="Fuentedeprrafopredeter"/>
    <w:rsid w:val="00BB4DDA"/>
  </w:style>
  <w:style w:type="character" w:customStyle="1" w:styleId="m-708697914934257914gmail-msocommentreference">
    <w:name w:val="m_-708697914934257914gmail-msocommentreference"/>
    <w:basedOn w:val="Fuentedeprrafopredeter"/>
    <w:rsid w:val="00BB4DDA"/>
  </w:style>
  <w:style w:type="character" w:styleId="Hipervnculo">
    <w:name w:val="Hyperlink"/>
    <w:basedOn w:val="Fuentedeprrafopredeter"/>
    <w:uiPriority w:val="99"/>
    <w:semiHidden/>
    <w:unhideWhenUsed/>
    <w:rsid w:val="00BB4DDA"/>
    <w:rPr>
      <w:color w:val="0000FF"/>
      <w:u w:val="single"/>
    </w:rPr>
  </w:style>
  <w:style w:type="character" w:customStyle="1" w:styleId="m-708697914934257914gmail-spellingerror">
    <w:name w:val="m_-708697914934257914gmail-spellingerror"/>
    <w:basedOn w:val="Fuentedeprrafopredeter"/>
    <w:rsid w:val="00BB4DDA"/>
  </w:style>
  <w:style w:type="paragraph" w:customStyle="1" w:styleId="m-708697914934257914gmail-msolistparagraph">
    <w:name w:val="m_-708697914934257914gmail-msolist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BB4DDA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qu">
    <w:name w:val="qu"/>
    <w:basedOn w:val="Fuentedeprrafopredeter"/>
    <w:rsid w:val="00BB4DDA"/>
  </w:style>
  <w:style w:type="character" w:customStyle="1" w:styleId="gd">
    <w:name w:val="gd"/>
    <w:basedOn w:val="Fuentedeprrafopredeter"/>
    <w:rsid w:val="00BB4DDA"/>
  </w:style>
  <w:style w:type="character" w:customStyle="1" w:styleId="go">
    <w:name w:val="go"/>
    <w:basedOn w:val="Fuentedeprrafopredeter"/>
    <w:rsid w:val="00BB4DDA"/>
  </w:style>
  <w:style w:type="character" w:customStyle="1" w:styleId="g3">
    <w:name w:val="g3"/>
    <w:basedOn w:val="Fuentedeprrafopredeter"/>
    <w:rsid w:val="00BB4DDA"/>
  </w:style>
  <w:style w:type="character" w:customStyle="1" w:styleId="hb">
    <w:name w:val="hb"/>
    <w:basedOn w:val="Fuentedeprrafopredeter"/>
    <w:rsid w:val="00BB4DDA"/>
  </w:style>
  <w:style w:type="character" w:customStyle="1" w:styleId="g2">
    <w:name w:val="g2"/>
    <w:basedOn w:val="Fuentedeprrafopredeter"/>
    <w:rsid w:val="00BB4DDA"/>
  </w:style>
  <w:style w:type="paragraph" w:styleId="Prrafodelista">
    <w:name w:val="List Paragraph"/>
    <w:basedOn w:val="Normal"/>
    <w:uiPriority w:val="34"/>
    <w:qFormat/>
    <w:rsid w:val="00BB4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BB4D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-708697914934257914gmail-paragraph">
    <w:name w:val="m_-708697914934257914gmail-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m-708697914934257914gmail-normaltextrun">
    <w:name w:val="m_-708697914934257914gmail-normaltextrun"/>
    <w:basedOn w:val="Fuentedeprrafopredeter"/>
    <w:rsid w:val="00BB4DDA"/>
  </w:style>
  <w:style w:type="character" w:customStyle="1" w:styleId="m-708697914934257914gmail-contextualspellingandgrammarerror">
    <w:name w:val="m_-708697914934257914gmail-contextualspellingandgrammarerror"/>
    <w:basedOn w:val="Fuentedeprrafopredeter"/>
    <w:rsid w:val="00BB4DDA"/>
  </w:style>
  <w:style w:type="character" w:customStyle="1" w:styleId="m-708697914934257914eop">
    <w:name w:val="m_-708697914934257914eop"/>
    <w:basedOn w:val="Fuentedeprrafopredeter"/>
    <w:rsid w:val="00BB4DDA"/>
  </w:style>
  <w:style w:type="character" w:customStyle="1" w:styleId="m-708697914934257914gmail-msocommentreference">
    <w:name w:val="m_-708697914934257914gmail-msocommentreference"/>
    <w:basedOn w:val="Fuentedeprrafopredeter"/>
    <w:rsid w:val="00BB4DDA"/>
  </w:style>
  <w:style w:type="character" w:styleId="Hipervnculo">
    <w:name w:val="Hyperlink"/>
    <w:basedOn w:val="Fuentedeprrafopredeter"/>
    <w:uiPriority w:val="99"/>
    <w:semiHidden/>
    <w:unhideWhenUsed/>
    <w:rsid w:val="00BB4DDA"/>
    <w:rPr>
      <w:color w:val="0000FF"/>
      <w:u w:val="single"/>
    </w:rPr>
  </w:style>
  <w:style w:type="character" w:customStyle="1" w:styleId="m-708697914934257914gmail-spellingerror">
    <w:name w:val="m_-708697914934257914gmail-spellingerror"/>
    <w:basedOn w:val="Fuentedeprrafopredeter"/>
    <w:rsid w:val="00BB4DDA"/>
  </w:style>
  <w:style w:type="paragraph" w:customStyle="1" w:styleId="m-708697914934257914gmail-msolistparagraph">
    <w:name w:val="m_-708697914934257914gmail-msolist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BB4DDA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qu">
    <w:name w:val="qu"/>
    <w:basedOn w:val="Fuentedeprrafopredeter"/>
    <w:rsid w:val="00BB4DDA"/>
  </w:style>
  <w:style w:type="character" w:customStyle="1" w:styleId="gd">
    <w:name w:val="gd"/>
    <w:basedOn w:val="Fuentedeprrafopredeter"/>
    <w:rsid w:val="00BB4DDA"/>
  </w:style>
  <w:style w:type="character" w:customStyle="1" w:styleId="go">
    <w:name w:val="go"/>
    <w:basedOn w:val="Fuentedeprrafopredeter"/>
    <w:rsid w:val="00BB4DDA"/>
  </w:style>
  <w:style w:type="character" w:customStyle="1" w:styleId="g3">
    <w:name w:val="g3"/>
    <w:basedOn w:val="Fuentedeprrafopredeter"/>
    <w:rsid w:val="00BB4DDA"/>
  </w:style>
  <w:style w:type="character" w:customStyle="1" w:styleId="hb">
    <w:name w:val="hb"/>
    <w:basedOn w:val="Fuentedeprrafopredeter"/>
    <w:rsid w:val="00BB4DDA"/>
  </w:style>
  <w:style w:type="character" w:customStyle="1" w:styleId="g2">
    <w:name w:val="g2"/>
    <w:basedOn w:val="Fuentedeprrafopredeter"/>
    <w:rsid w:val="00BB4DDA"/>
  </w:style>
  <w:style w:type="paragraph" w:styleId="Prrafodelista">
    <w:name w:val="List Paragraph"/>
    <w:basedOn w:val="Normal"/>
    <w:uiPriority w:val="34"/>
    <w:qFormat/>
    <w:rsid w:val="00BB4D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7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200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43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79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3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12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79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Antonio Masin</dc:creator>
  <cp:lastModifiedBy>usuario</cp:lastModifiedBy>
  <cp:revision>3</cp:revision>
  <dcterms:created xsi:type="dcterms:W3CDTF">2020-05-29T14:21:00Z</dcterms:created>
  <dcterms:modified xsi:type="dcterms:W3CDTF">2020-05-29T15:37:00Z</dcterms:modified>
</cp:coreProperties>
</file>