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  <w:r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anexo i</w:t>
      </w:r>
    </w:p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</w:p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  <w:r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licenciatura en administracion rural</w:t>
      </w:r>
    </w:p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  <w:r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universidad tecnologica nacional</w:t>
      </w:r>
    </w:p>
    <w:p w:rsidR="0086131F" w:rsidRDefault="0086131F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</w:pPr>
    </w:p>
    <w:p w:rsidR="00BB4DDA" w:rsidRPr="0086131F" w:rsidRDefault="00BB4DDA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es-AR"/>
        </w:rPr>
      </w:pPr>
      <w:r w:rsidRPr="0086131F"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ALCANCES</w:t>
      </w:r>
      <w:r w:rsidRPr="0086131F">
        <w:rPr>
          <w:rFonts w:ascii="Arial" w:eastAsia="Times New Roman" w:hAnsi="Arial" w:cs="Arial"/>
          <w:b/>
          <w:caps/>
          <w:sz w:val="32"/>
          <w:szCs w:val="32"/>
          <w:lang w:val="es-ES" w:eastAsia="es-AR"/>
        </w:rPr>
        <w:t> </w:t>
      </w:r>
      <w:r w:rsidRPr="0086131F"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DE LA CARRERA</w:t>
      </w:r>
      <w:r w:rsidRPr="0086131F">
        <w:rPr>
          <w:rFonts w:ascii="Arial" w:eastAsia="Times New Roman" w:hAnsi="Arial" w:cs="Arial"/>
          <w:b/>
          <w:caps/>
          <w:sz w:val="32"/>
          <w:szCs w:val="32"/>
          <w:lang w:val="es-ES" w:eastAsia="es-AR"/>
        </w:rPr>
        <w:t> </w:t>
      </w:r>
      <w:r w:rsidRPr="0086131F">
        <w:rPr>
          <w:rFonts w:ascii="Corbel" w:eastAsia="Times New Roman" w:hAnsi="Corbel" w:cs="Times New Roman"/>
          <w:b/>
          <w:caps/>
          <w:sz w:val="32"/>
          <w:szCs w:val="32"/>
          <w:lang w:val="es-ES" w:eastAsia="es-AR"/>
        </w:rPr>
        <w:t>Y PERFIL DEL EGRESADO</w:t>
      </w:r>
      <w:r w:rsidRPr="0086131F">
        <w:rPr>
          <w:rFonts w:ascii="Arial" w:eastAsia="Times New Roman" w:hAnsi="Arial" w:cs="Arial"/>
          <w:b/>
          <w:caps/>
          <w:sz w:val="32"/>
          <w:szCs w:val="32"/>
          <w:lang w:eastAsia="es-AR"/>
        </w:rPr>
        <w:t> </w:t>
      </w:r>
      <w:r w:rsidRPr="0086131F">
        <w:rPr>
          <w:rFonts w:ascii="Corbel" w:eastAsia="Times New Roman" w:hAnsi="Corbel" w:cs="Times New Roman"/>
          <w:b/>
          <w:sz w:val="32"/>
          <w:szCs w:val="32"/>
          <w:lang w:eastAsia="es-AR"/>
        </w:rPr>
        <w:t> </w:t>
      </w:r>
    </w:p>
    <w:p w:rsidR="00BB4DDA" w:rsidRPr="00BB4DDA" w:rsidRDefault="00BB4DDA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AR"/>
        </w:rPr>
      </w:pPr>
      <w:r w:rsidRPr="00BB4DDA">
        <w:rPr>
          <w:rFonts w:ascii="Corbel" w:eastAsia="Times New Roman" w:hAnsi="Corbel" w:cs="Times New Roman"/>
          <w:color w:val="222222"/>
          <w:sz w:val="32"/>
          <w:szCs w:val="32"/>
          <w:lang w:eastAsia="es-AR"/>
        </w:rPr>
        <w:t> </w:t>
      </w:r>
      <w:r w:rsidRPr="00BB4DDA">
        <w:rPr>
          <w:rFonts w:ascii="Segoe UI" w:eastAsia="Times New Roman" w:hAnsi="Segoe UI" w:cs="Segoe UI"/>
          <w:color w:val="222222"/>
          <w:sz w:val="18"/>
          <w:szCs w:val="18"/>
          <w:lang w:eastAsia="es-AR"/>
        </w:rPr>
        <w:t> </w:t>
      </w:r>
    </w:p>
    <w:p w:rsidR="00BB4DDA" w:rsidRPr="00BB4DDA" w:rsidRDefault="00BB4DDA" w:rsidP="00BB4DD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AR"/>
        </w:rPr>
      </w:pPr>
      <w:r w:rsidRPr="00BB4DDA">
        <w:rPr>
          <w:rFonts w:ascii="Calibri" w:eastAsia="Times New Roman" w:hAnsi="Calibri" w:cs="Calibri"/>
          <w:color w:val="222222"/>
          <w:sz w:val="20"/>
          <w:szCs w:val="20"/>
          <w:lang w:eastAsia="es-AR"/>
        </w:rPr>
        <w:t> </w:t>
      </w:r>
    </w:p>
    <w:p w:rsidR="00BB4DDA" w:rsidRPr="00BB4DDA" w:rsidRDefault="00BB4DDA" w:rsidP="00BB4DDA">
      <w:pPr>
        <w:shd w:val="clear" w:color="auto" w:fill="0673A5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s-AR"/>
        </w:rPr>
      </w:pPr>
      <w:r w:rsidRPr="00BB4DDA">
        <w:rPr>
          <w:rFonts w:ascii="Corbel" w:eastAsia="Times New Roman" w:hAnsi="Corbel" w:cs="Times New Roman"/>
          <w:caps/>
          <w:color w:val="FFFFFF"/>
          <w:lang w:val="es-ES" w:eastAsia="es-AR"/>
        </w:rPr>
        <w:t>PERFIL DEL EGRESADO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</w:p>
    <w:p w:rsidR="00D22165" w:rsidRDefault="008E755E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El 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>Licenciado en Administración Rural cuenta con los conocimientos tecnológicos </w:t>
      </w:r>
      <w:r w:rsidR="00BB4DDA"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necesarios</w:t>
      </w:r>
      <w:r w:rsidR="000B07D4">
        <w:rPr>
          <w:rStyle w:val="m-708697914934257914gmail-normaltextrun"/>
          <w:rFonts w:ascii="Calibri" w:hAnsi="Calibri" w:cs="Calibri"/>
          <w:color w:val="222222"/>
          <w:lang w:val="es-ES"/>
        </w:rPr>
        <w:t>  para gestionar los r</w:t>
      </w:r>
      <w:r w:rsidR="00D22165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ecursos 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>con una visión global del macro y micro contexto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,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vinculado a  los  sistemas  agropecuarios</w:t>
      </w:r>
      <w:r w:rsidR="000B07D4">
        <w:rPr>
          <w:rStyle w:val="m-708697914934257914gmail-normaltextrun"/>
          <w:rFonts w:ascii="Calibri" w:hAnsi="Calibri" w:cs="Calibri"/>
          <w:color w:val="222222"/>
          <w:lang w:val="es-ES"/>
        </w:rPr>
        <w:t>,</w:t>
      </w:r>
      <w:r w:rsidR="00BB4DDA">
        <w:rPr>
          <w:rStyle w:val="m-708697914934257914gmail-normaltextrun"/>
          <w:rFonts w:ascii="Calibri" w:hAnsi="Calibri" w:cs="Calibri"/>
          <w:color w:val="222222"/>
          <w:lang w:val="es-ES"/>
        </w:rPr>
        <w:t>agroindustriales y agroalimentarios. </w:t>
      </w:r>
    </w:p>
    <w:p w:rsidR="00D22165" w:rsidRDefault="00D22165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Posee una formación integral relacionada con la producción primaria, sus transformaciones, agregado de valor y comercialización, respetando la sustentabilidad de los sistemas agroecológicos, el cuidado del ambiente y la Responsabilidad Social Empresaria (RSE), que le permiten adecuar las prácticas utilizadas a</w:t>
      </w:r>
      <w:r>
        <w:rPr>
          <w:rStyle w:val="m-708697914934257914gmail-normaltextrun"/>
          <w:rFonts w:ascii="Calibri" w:hAnsi="Calibri" w:cs="Calibri"/>
          <w:color w:val="222222"/>
          <w:sz w:val="18"/>
          <w:szCs w:val="18"/>
        </w:rPr>
        <w:t> 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las normas de calidad para el cumplimiento de los objetivos. </w:t>
      </w:r>
      <w:r>
        <w:rPr>
          <w:rStyle w:val="m-708697914934257914gmail-normaltextrun"/>
          <w:rFonts w:ascii="Calibri" w:hAnsi="Calibri" w:cs="Calibri"/>
          <w:color w:val="222222"/>
        </w:rPr>
        <w:t> 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</w:rPr>
        <w:t>Tiene habilidades suficientes para intervenir eficientemente en el diseño de los procesos económicos productivos y trabajar interdisciplinariamente con profesionales de otras especialidades.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  <w:sz w:val="18"/>
          <w:szCs w:val="18"/>
        </w:rPr>
        <w:t> </w:t>
      </w:r>
      <w:r>
        <w:rPr>
          <w:rStyle w:val="m-708697914934257914gmail-normaltextrun"/>
          <w:rFonts w:ascii="Calibri" w:hAnsi="Calibri" w:cs="Calibri"/>
          <w:color w:val="0070C0"/>
        </w:rPr>
        <w:t> 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P</w:t>
      </w:r>
      <w:r w:rsidR="000B07D4">
        <w:rPr>
          <w:rStyle w:val="m-708697914934257914gmail-normaltextrun"/>
          <w:rFonts w:ascii="Calibri" w:hAnsi="Calibri" w:cs="Calibri"/>
          <w:color w:val="222222"/>
        </w:rPr>
        <w:t>osee conocimientos de ciencias b</w:t>
      </w:r>
      <w:r>
        <w:rPr>
          <w:rStyle w:val="m-708697914934257914gmail-normaltextrun"/>
          <w:rFonts w:ascii="Calibri" w:hAnsi="Calibri" w:cs="Calibri"/>
          <w:color w:val="222222"/>
        </w:rPr>
        <w:t>ásicas, de idiomas, de sistemas informáticos y tecnologías digitales que le permiten trabajar integralmente, resolviendo problemas de optimización, simulación y evaluación en situaciones relacionadas con la actividad profesional.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Dispone de conocimientos macro y microeconómicos para interpretar el contexto en el que debe desempeñarse una organización inserta en un mundo globalizado, permitiéndole llevar adelante análisis complejos con la capacidad de generar e interpretar registros, obtener información relevante,  calcular costos e ingresos, definir beneficios y rentabilidad, organizar, planificar, dirigir y controlar procesos productivos, determinar la eficiencia en el uso de los recursos, analizar la situación financiera y evaluar inversiones.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Posee capacidades para desarrollar estrategias de comercializ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ación y técnicas de marketing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como para generar nuevas formas de agronegocios que le permitan agregar valor a la producción.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D</w:t>
      </w:r>
      <w:r w:rsidR="004A5DD4">
        <w:rPr>
          <w:rStyle w:val="m-708697914934257914gmail-normaltextrun"/>
          <w:rFonts w:ascii="Calibri" w:hAnsi="Calibri" w:cs="Calibri"/>
          <w:color w:val="222222"/>
        </w:rPr>
        <w:t>ispone de conocimientos legales</w:t>
      </w:r>
      <w:r>
        <w:rPr>
          <w:rStyle w:val="m-708697914934257914gmail-normaltextrun"/>
          <w:rFonts w:ascii="Calibri" w:hAnsi="Calibri" w:cs="Calibri"/>
          <w:color w:val="222222"/>
        </w:rPr>
        <w:t xml:space="preserve"> que le permiten reconocer y aplicar instrumentos adecuados a las diversas situaciones presentadas y/o a las problemáticas, </w:t>
      </w:r>
      <w:r>
        <w:rPr>
          <w:rStyle w:val="m-708697914934257914gmail-normaltextrun"/>
          <w:rFonts w:ascii="Calibri" w:hAnsi="Calibri" w:cs="Calibri"/>
          <w:color w:val="222222"/>
        </w:rPr>
        <w:lastRenderedPageBreak/>
        <w:t>interrelacionando el ámbito familiar, agrario y</w:t>
      </w:r>
      <w:r w:rsidR="004A5DD4">
        <w:rPr>
          <w:rStyle w:val="m-708697914934257914gmail-normaltextrun"/>
          <w:rFonts w:ascii="Calibri" w:hAnsi="Calibri" w:cs="Calibri"/>
          <w:color w:val="222222"/>
        </w:rPr>
        <w:t xml:space="preserve"> estatal, siendo plenamente consciente del marco jurídico</w:t>
      </w:r>
      <w:r>
        <w:rPr>
          <w:rStyle w:val="m-708697914934257914gmail-normaltextrun"/>
          <w:rFonts w:ascii="Calibri" w:hAnsi="Calibri" w:cs="Calibri"/>
          <w:color w:val="222222"/>
        </w:rPr>
        <w:t xml:space="preserve"> y sus eventuales consecuencias.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Tiene conocimientos de las políticas agropecuarias regionales, provinciales y nacionales, de sus marcos regulatorios y la legislación vigente para diseñar políticas públicas, administrar y gestionar empresas de producción primaria, agroindustrial, agroalimentaria y de servicios, con la capacidad de asesorar, crear y desarrollar emprendimientos innovadores, capaces de alcanzar objetivos y lograr beneficios satisfactorios, sin perder de vista el factor social y la sustentabilidad de los Recursos Naturales.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Formado integralmente como un emprendedor, está en condiciones de formular </w:t>
      </w:r>
      <w:proofErr w:type="gramStart"/>
      <w:r>
        <w:rPr>
          <w:rStyle w:val="m-708697914934257914gmail-normaltextrun"/>
          <w:rFonts w:ascii="Calibri" w:hAnsi="Calibri" w:cs="Calibri"/>
          <w:color w:val="222222"/>
          <w:lang w:val="es-ES"/>
        </w:rPr>
        <w:t>proy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ectos productivos tradicionales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así como proyectos de inversión alternativos, pudiendo evaluar tasas de renovación de los recursos que se utilizan a los efectos de hacer sustentable</w:t>
      </w:r>
      <w:proofErr w:type="gramEnd"/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el modelo de producción y evaluar el impacto de las actividades humanas en la búsqueda de modalidades de desarrollo.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Las normas de calidad son fundamentales para un Licenciado, ya que posee competencia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s para la gestión de todos los r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ecursos, no solo </w:t>
      </w:r>
      <w:r w:rsidR="004A5DD4"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los  e</w:t>
      </w:r>
      <w:r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conómicos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 – financieros sino también de los humanos, n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aturales y </w:t>
      </w:r>
      <w:r w:rsidR="008E755E">
        <w:rPr>
          <w:rStyle w:val="m-708697914934257914gmail-normaltextrun"/>
          <w:rFonts w:ascii="Calibri" w:hAnsi="Calibri" w:cs="Calibri"/>
          <w:color w:val="222222"/>
          <w:lang w:val="es-ES"/>
        </w:rPr>
        <w:t>éticos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, pilares fundamentales de la empresa del fut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uro, profundamente comprometida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 con el medio social y ambiental.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Puede liderar e integrar equipos interdisciplinarios que trabajen en la elaboración de proyectos complejos</w:t>
      </w:r>
      <w:r w:rsidR="004A5DD4">
        <w:rPr>
          <w:rStyle w:val="m-708697914934257914gmail-normaltextrun"/>
          <w:rFonts w:ascii="Calibri" w:hAnsi="Calibri" w:cs="Calibri"/>
          <w:color w:val="222222"/>
          <w:lang w:val="es-ES"/>
        </w:rPr>
        <w:t>,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donde se requiera capacidades integrales, así como participar en grupos de investigación, desarrollo e innovación.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Arial" w:hAnsi="Arial" w:cs="Arial"/>
          <w:color w:val="222222"/>
          <w:sz w:val="22"/>
          <w:szCs w:val="22"/>
        </w:rPr>
        <w:t> </w:t>
      </w:r>
      <w:r>
        <w:rPr>
          <w:rStyle w:val="m-708697914934257914eop"/>
          <w:rFonts w:ascii="Corbel" w:hAnsi="Corbel"/>
          <w:color w:val="222222"/>
          <w:sz w:val="22"/>
          <w:szCs w:val="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Arial" w:hAnsi="Arial" w:cs="Arial"/>
          <w:color w:val="222222"/>
          <w:sz w:val="22"/>
          <w:szCs w:val="22"/>
        </w:rPr>
        <w:t> </w:t>
      </w:r>
      <w:r>
        <w:rPr>
          <w:rStyle w:val="m-708697914934257914eop"/>
          <w:rFonts w:ascii="Corbel" w:hAnsi="Corbel"/>
          <w:color w:val="222222"/>
          <w:sz w:val="22"/>
          <w:szCs w:val="22"/>
        </w:rPr>
        <w:t> </w:t>
      </w:r>
    </w:p>
    <w:p w:rsidR="00BB4DDA" w:rsidRDefault="0022031F" w:rsidP="00BB4DDA">
      <w:pPr>
        <w:pStyle w:val="m-708697914934257914gmail-paragraph"/>
        <w:shd w:val="clear" w:color="auto" w:fill="0673A5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orbel" w:hAnsi="Corbel"/>
          <w:caps/>
          <w:color w:val="FFFFFF"/>
          <w:sz w:val="22"/>
          <w:szCs w:val="22"/>
          <w:lang w:val="es-ES"/>
        </w:rPr>
        <w:t>ALCANCES</w:t>
      </w:r>
      <w:r w:rsidR="00BB4DDA">
        <w:rPr>
          <w:rStyle w:val="m-708697914934257914gmail-normaltextrun"/>
          <w:rFonts w:ascii="Corbel" w:hAnsi="Corbel"/>
          <w:caps/>
          <w:color w:val="FFFFFF"/>
          <w:sz w:val="22"/>
          <w:szCs w:val="22"/>
          <w:lang w:val="es-ES"/>
        </w:rPr>
        <w:t xml:space="preserve"> PROFESIONALES</w:t>
      </w:r>
      <w:r w:rsidR="00BB4DDA">
        <w:rPr>
          <w:rStyle w:val="m-708697914934257914gmail-normaltextrun"/>
          <w:rFonts w:ascii="Arial" w:hAnsi="Arial" w:cs="Arial"/>
          <w:caps/>
          <w:color w:val="FFFFFF"/>
          <w:sz w:val="22"/>
          <w:szCs w:val="22"/>
        </w:rPr>
        <w:t> </w:t>
      </w:r>
      <w:r w:rsidR="00BB4DDA">
        <w:rPr>
          <w:rStyle w:val="m-708697914934257914eop"/>
          <w:rFonts w:ascii="Corbel" w:hAnsi="Corbel"/>
          <w:color w:val="222222"/>
          <w:sz w:val="22"/>
          <w:szCs w:val="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Arial" w:hAnsi="Arial" w:cs="Arial"/>
          <w:color w:val="222222"/>
          <w:sz w:val="22"/>
          <w:szCs w:val="22"/>
        </w:rPr>
        <w:t> </w:t>
      </w:r>
      <w:r>
        <w:rPr>
          <w:rStyle w:val="m-708697914934257914eop"/>
          <w:rFonts w:ascii="Corbel" w:hAnsi="Corbel"/>
          <w:color w:val="222222"/>
          <w:sz w:val="22"/>
          <w:szCs w:val="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orbel" w:hAnsi="Corbel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El Licenciado en Administración Rural puede: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  <w:sz w:val="18"/>
          <w:szCs w:val="18"/>
        </w:rPr>
        <w:t> </w:t>
      </w: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Analizar y diagnosticar empresas</w:t>
      </w:r>
      <w:r>
        <w:rPr>
          <w:rFonts w:ascii="Calibri" w:hAnsi="Calibri" w:cs="Calibri"/>
          <w:color w:val="222222"/>
        </w:rPr>
        <w:t>, 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en forma integral, </w:t>
      </w:r>
      <w:r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detectar  falencias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, determinar la eficiencia en el uso de los recursos, calcular costos de producción, presupuestar, analizar información compleja y tomar decisiones.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Planificar la evolución de una </w:t>
      </w:r>
      <w:r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empresa   en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 diferentes horizontes y programar sus actividades.</w:t>
      </w:r>
      <w:r>
        <w:rPr>
          <w:rStyle w:val="m-708697914934257914gmail-normaltextrun"/>
          <w:rFonts w:ascii="Calibri" w:hAnsi="Calibri" w:cs="Calibri"/>
          <w:color w:val="222222"/>
        </w:rPr>
        <w:t>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ind w:left="360" w:right="60"/>
        <w:jc w:val="both"/>
        <w:textAlignment w:val="baseline"/>
        <w:rPr>
          <w:color w:val="222222"/>
        </w:rPr>
      </w:pPr>
    </w:p>
    <w:p w:rsidR="00EC3B06" w:rsidRPr="006949F0" w:rsidRDefault="00EC3B06" w:rsidP="00EC3B06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 w:rsidRPr="006949F0">
        <w:rPr>
          <w:rStyle w:val="m-708697914934257914gmail-normaltextrun"/>
          <w:rFonts w:ascii="Calibri" w:hAnsi="Calibri" w:cs="Calibri"/>
          <w:color w:val="222222"/>
          <w:lang w:val="es-ES"/>
        </w:rPr>
        <w:t>Analizar e interpretar la información que surge de los estados contables.</w:t>
      </w:r>
      <w:r w:rsidRPr="006949F0">
        <w:rPr>
          <w:rStyle w:val="m-708697914934257914gmail-normaltextrun"/>
          <w:rFonts w:ascii="Calibri" w:hAnsi="Calibri" w:cs="Calibri"/>
          <w:color w:val="222222"/>
        </w:rPr>
        <w:t> </w:t>
      </w:r>
      <w:r w:rsidRPr="006949F0"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Dirigir empresas  así como brindar asesoramiento a través de consultoría.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P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m-708697914934257914gmail-normaltextrun"/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Efectuar estudios regionales y sectoriales dirigidos a definir la situación eco</w:t>
      </w:r>
      <w:r w:rsidR="009377DD">
        <w:rPr>
          <w:rStyle w:val="m-708697914934257914gmail-normaltextrun"/>
          <w:rFonts w:ascii="Calibri" w:hAnsi="Calibri" w:cs="Calibri"/>
          <w:color w:val="222222"/>
          <w:lang w:val="es-ES"/>
        </w:rPr>
        <w:t>nómica – financiera, productiva, comercial y ambiental de las empresas.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lastRenderedPageBreak/>
        <w:t>Dirigir / participar en actividades de investigación e innovación sobre las distintas temáticas </w:t>
      </w:r>
      <w:r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vinculadas </w:t>
      </w:r>
      <w:r>
        <w:rPr>
          <w:rStyle w:val="m-708697914934257914gmail-normaltextrun"/>
          <w:rFonts w:ascii="Calibri" w:hAnsi="Calibri" w:cs="Calibri"/>
          <w:color w:val="222222"/>
        </w:rPr>
        <w:t>con la profesión</w:t>
      </w:r>
      <w:r w:rsidR="00560405">
        <w:rPr>
          <w:rStyle w:val="m-708697914934257914gmail-contextualspellingandgrammarerror"/>
          <w:rFonts w:ascii="Calibri" w:hAnsi="Calibri" w:cs="Calibri"/>
          <w:color w:val="222222"/>
          <w:lang w:val="es-ES"/>
        </w:rPr>
        <w:t>.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Detectar falenci</w:t>
      </w:r>
      <w:r w:rsidR="009A1E23">
        <w:rPr>
          <w:rStyle w:val="m-708697914934257914gmail-normaltextrun"/>
          <w:rFonts w:ascii="Calibri" w:hAnsi="Calibri" w:cs="Calibri"/>
          <w:color w:val="222222"/>
        </w:rPr>
        <w:t>as y seleccionar con eficiencia</w:t>
      </w:r>
      <w:r>
        <w:rPr>
          <w:rStyle w:val="m-708697914934257914gmail-normaltextrun"/>
          <w:rFonts w:ascii="Calibri" w:hAnsi="Calibri" w:cs="Calibri"/>
          <w:color w:val="222222"/>
        </w:rPr>
        <w:t xml:space="preserve"> instrumentos legales que otorguen mayor seguridad jurídica a las empresas agrarias.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Asesorar y brindar soporte jurídico, legal e 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impositivo</w:t>
      </w:r>
      <w:proofErr w:type="gramStart"/>
      <w:r>
        <w:rPr>
          <w:rStyle w:val="m-708697914934257914gmail-normaltextrun"/>
          <w:rFonts w:ascii="Calibri" w:hAnsi="Calibri" w:cs="Calibri"/>
          <w:color w:val="222222"/>
        </w:rPr>
        <w:t>, </w:t>
      </w:r>
      <w:proofErr w:type="gramEnd"/>
      <w:r>
        <w:rPr>
          <w:rStyle w:val="m-708697914934257914gmail-normaltextrun"/>
          <w:rFonts w:ascii="Calibri" w:hAnsi="Calibri" w:cs="Calibri"/>
          <w:color w:val="222222"/>
        </w:rPr>
        <w:t xml:space="preserve"> proponiendo la implementación de herramientas adecuadas para optimizar las actividades de la organización. 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504C9C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Gestionan</w:t>
      </w:r>
      <w:r w:rsidR="00BB4DDA">
        <w:rPr>
          <w:rStyle w:val="m-708697914934257914gmail-normaltextrun"/>
          <w:rFonts w:ascii="Calibri" w:hAnsi="Calibri" w:cs="Calibri"/>
          <w:color w:val="222222"/>
        </w:rPr>
        <w:t>empresas agropecuarias de la cadena agroalimentaria y agroindustrial, así como brindar asesoramiento independiente y trabajar en equipos interdisciplinarios para estudios integrales de la cadena de valor.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spellingerror"/>
          <w:rFonts w:ascii="Calibri" w:hAnsi="Calibri" w:cs="Calibri"/>
          <w:color w:val="222222"/>
        </w:rPr>
        <w:t>Formular</w:t>
      </w:r>
      <w:r>
        <w:rPr>
          <w:rStyle w:val="m-708697914934257914gmail-normaltextrun"/>
          <w:rFonts w:ascii="Calibri" w:hAnsi="Calibri" w:cs="Calibri"/>
          <w:color w:val="222222"/>
        </w:rPr>
        <w:t>, </w:t>
      </w:r>
      <w:r w:rsidR="009A1E23">
        <w:rPr>
          <w:rStyle w:val="m-708697914934257914gmail-spellingerror"/>
          <w:rFonts w:ascii="Calibri" w:hAnsi="Calibri" w:cs="Calibri"/>
          <w:color w:val="222222"/>
        </w:rPr>
        <w:t>evaluar</w:t>
      </w:r>
      <w:r w:rsidR="009A1E23">
        <w:rPr>
          <w:rStyle w:val="m-708697914934257914gmail-normaltextrun"/>
          <w:rFonts w:ascii="Calibri" w:hAnsi="Calibri" w:cs="Calibri"/>
          <w:color w:val="222222"/>
        </w:rPr>
        <w:t xml:space="preserve"> y </w:t>
      </w:r>
      <w:r>
        <w:rPr>
          <w:rStyle w:val="m-708697914934257914gmail-spellingerror"/>
          <w:rFonts w:ascii="Calibri" w:hAnsi="Calibri" w:cs="Calibri"/>
          <w:color w:val="222222"/>
        </w:rPr>
        <w:t>ejecutar</w:t>
      </w:r>
      <w:r w:rsidR="009A1E23">
        <w:rPr>
          <w:rStyle w:val="m-708697914934257914gmail-normaltextrun"/>
          <w:rFonts w:ascii="Calibri" w:hAnsi="Calibri" w:cs="Calibri"/>
          <w:color w:val="222222"/>
        </w:rPr>
        <w:t> </w:t>
      </w:r>
      <w:r>
        <w:rPr>
          <w:rStyle w:val="m-708697914934257914gmail-spellingerror"/>
          <w:rFonts w:ascii="Calibri" w:hAnsi="Calibri" w:cs="Calibri"/>
          <w:color w:val="222222"/>
        </w:rPr>
        <w:t>proyectos</w:t>
      </w:r>
      <w:r>
        <w:rPr>
          <w:rStyle w:val="m-708697914934257914gmail-normaltextrun"/>
          <w:rFonts w:ascii="Calibri" w:hAnsi="Calibri" w:cs="Calibri"/>
          <w:color w:val="222222"/>
        </w:rPr>
        <w:t> de </w:t>
      </w:r>
      <w:r>
        <w:rPr>
          <w:rStyle w:val="m-708697914934257914gmail-spellingerror"/>
          <w:rFonts w:ascii="Calibri" w:hAnsi="Calibri" w:cs="Calibri"/>
          <w:color w:val="222222"/>
        </w:rPr>
        <w:t>inversión</w:t>
      </w:r>
      <w:r>
        <w:rPr>
          <w:rStyle w:val="m-708697914934257914gmail-normaltextrun"/>
          <w:rFonts w:ascii="Calibri" w:hAnsi="Calibri" w:cs="Calibri"/>
          <w:color w:val="222222"/>
        </w:rPr>
        <w:t>.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</w:rPr>
        <w:t>Desarrolla</w:t>
      </w:r>
      <w:r w:rsidR="009A1E23">
        <w:rPr>
          <w:rStyle w:val="m-708697914934257914gmail-normaltextrun"/>
          <w:rFonts w:ascii="Calibri" w:hAnsi="Calibri" w:cs="Calibri"/>
          <w:color w:val="222222"/>
        </w:rPr>
        <w:t>r y ejecutar planes de negocios</w:t>
      </w:r>
      <w:r>
        <w:rPr>
          <w:rStyle w:val="m-708697914934257914gmail-normaltextrun"/>
          <w:rFonts w:ascii="Calibri" w:hAnsi="Calibri" w:cs="Calibri"/>
          <w:color w:val="222222"/>
        </w:rPr>
        <w:t xml:space="preserve"> destinados a organizaciones </w:t>
      </w:r>
      <w:r w:rsidR="009A1E23">
        <w:rPr>
          <w:rStyle w:val="m-708697914934257914gmail-normaltextrun"/>
          <w:rFonts w:ascii="Calibri" w:hAnsi="Calibri" w:cs="Calibri"/>
          <w:color w:val="222222"/>
        </w:rPr>
        <w:t xml:space="preserve">agropecuarias, </w:t>
      </w:r>
      <w:r>
        <w:rPr>
          <w:rStyle w:val="m-708697914934257914gmail-normaltextrun"/>
          <w:rFonts w:ascii="Calibri" w:hAnsi="Calibri" w:cs="Calibri"/>
          <w:color w:val="222222"/>
        </w:rPr>
        <w:t>agroalimentarias y agroindustriales.</w:t>
      </w:r>
      <w:r>
        <w:rPr>
          <w:rStyle w:val="m-708697914934257914eop"/>
          <w:rFonts w:ascii="Calibri" w:hAnsi="Calibri" w:cs="Calibri"/>
          <w:color w:val="222222"/>
        </w:rPr>
        <w:t>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gmail-normaltextrun"/>
          <w:rFonts w:ascii="Calibri" w:hAnsi="Calibri" w:cs="Calibri"/>
          <w:color w:val="222222"/>
          <w:lang w:val="es-ES"/>
        </w:rPr>
        <w:t>Colaborar en los procesos referidos a relaciones laborales, como selección, capacitación, condiciones de higiene y seguridad del personal, así como su promoción y desarrollo.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B4DDA" w:rsidRDefault="00BB4DDA" w:rsidP="00BB4DDA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rStyle w:val="m-708697914934257914eop"/>
          <w:rFonts w:ascii="Calibri" w:hAnsi="Calibri" w:cs="Calibri"/>
          <w:color w:val="222222"/>
        </w:rPr>
        <w:t>Organizar sistemas productivos vinculados a economías sociales y familiares. </w:t>
      </w:r>
    </w:p>
    <w:p w:rsidR="00BB4DDA" w:rsidRDefault="00BB4DDA" w:rsidP="00BB4DDA">
      <w:pPr>
        <w:pStyle w:val="m-708697914934257914gmail-paragraph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</w:p>
    <w:p w:rsidR="00BC3250" w:rsidRPr="00BC3250" w:rsidRDefault="00BB4DDA" w:rsidP="00BC3250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160" w:afterAutospacing="0" w:line="235" w:lineRule="atLeast"/>
        <w:jc w:val="both"/>
        <w:textAlignment w:val="baseline"/>
        <w:rPr>
          <w:rStyle w:val="m-708697914934257914gmail-normaltextrun"/>
        </w:rPr>
      </w:pPr>
      <w:r w:rsidRPr="00BC3250">
        <w:rPr>
          <w:rStyle w:val="m-708697914934257914gmail-normaltextrun"/>
          <w:rFonts w:ascii="Calibri" w:hAnsi="Calibri" w:cs="Calibri"/>
          <w:color w:val="222222"/>
        </w:rPr>
        <w:t>A</w:t>
      </w:r>
      <w:r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>sesorar a empresas del sector sobre los procesos y/o técnicas productivas con énfasis en las buenas prácticas y la comercialización de los productos, tanto sea en mercados nacionales como internacionales.</w:t>
      </w:r>
    </w:p>
    <w:p w:rsidR="00BC3250" w:rsidRPr="00BC3250" w:rsidRDefault="00BC3250" w:rsidP="00BC3250">
      <w:pPr>
        <w:pStyle w:val="m-708697914934257914gmail-paragraph"/>
        <w:numPr>
          <w:ilvl w:val="0"/>
          <w:numId w:val="4"/>
        </w:numPr>
        <w:shd w:val="clear" w:color="auto" w:fill="FFFFFF"/>
        <w:spacing w:before="0" w:beforeAutospacing="0" w:after="160" w:afterAutospacing="0" w:line="235" w:lineRule="atLeast"/>
        <w:jc w:val="both"/>
        <w:textAlignment w:val="baseline"/>
        <w:rPr>
          <w:rStyle w:val="m-708697914934257914gmail-normaltextrun"/>
          <w:rFonts w:ascii="Calibri" w:hAnsi="Calibri" w:cs="Calibri"/>
          <w:color w:val="222222"/>
          <w:lang w:val="es-ES"/>
        </w:rPr>
      </w:pPr>
      <w:r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>Gestionar</w:t>
      </w:r>
      <w:r w:rsidR="00BB4DDA"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>multidisciplinaria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mente</w:t>
      </w:r>
      <w:r w:rsidR="00BB4DDA"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los recursos para desarrollar sistemas productivos </w:t>
      </w:r>
      <w:r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con una visión 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de</w:t>
      </w:r>
      <w:r w:rsidRPr="00BC3250">
        <w:rPr>
          <w:rStyle w:val="m-708697914934257914gmail-normaltextrun"/>
          <w:rFonts w:ascii="Calibri" w:hAnsi="Calibri" w:cs="Calibri"/>
          <w:color w:val="222222"/>
          <w:lang w:val="es-ES"/>
        </w:rPr>
        <w:t xml:space="preserve"> responsabilidad social empresaria y sostenible</w:t>
      </w:r>
      <w:r>
        <w:rPr>
          <w:rStyle w:val="m-708697914934257914gmail-normaltextrun"/>
          <w:rFonts w:ascii="Calibri" w:hAnsi="Calibri" w:cs="Calibri"/>
          <w:color w:val="222222"/>
          <w:lang w:val="es-ES"/>
        </w:rPr>
        <w:t>.</w:t>
      </w:r>
    </w:p>
    <w:p w:rsidR="00BB4DDA" w:rsidRDefault="00BB4DDA" w:rsidP="00BB4DDA">
      <w:bookmarkStart w:id="0" w:name="_GoBack"/>
      <w:bookmarkEnd w:id="0"/>
    </w:p>
    <w:sectPr w:rsidR="00BB4DDA" w:rsidSect="00BB4D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584A"/>
    <w:multiLevelType w:val="hybridMultilevel"/>
    <w:tmpl w:val="9BD254F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75F9B"/>
    <w:multiLevelType w:val="hybridMultilevel"/>
    <w:tmpl w:val="3FFE4EA6"/>
    <w:lvl w:ilvl="0" w:tplc="82A22184">
      <w:numFmt w:val="bullet"/>
      <w:lvlText w:val=""/>
      <w:lvlJc w:val="left"/>
      <w:pPr>
        <w:ind w:left="1080" w:hanging="720"/>
      </w:pPr>
      <w:rPr>
        <w:rFonts w:ascii="Symbol" w:eastAsia="Times New Roman" w:hAnsi="Symbol" w:cs="Times New Roman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F06DE8"/>
    <w:multiLevelType w:val="hybridMultilevel"/>
    <w:tmpl w:val="42C841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DE6EC1"/>
    <w:multiLevelType w:val="hybridMultilevel"/>
    <w:tmpl w:val="745EAB5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BB4DDA"/>
    <w:rsid w:val="00027B78"/>
    <w:rsid w:val="000B07D4"/>
    <w:rsid w:val="001F553B"/>
    <w:rsid w:val="0022031F"/>
    <w:rsid w:val="004A5DD4"/>
    <w:rsid w:val="00504C9C"/>
    <w:rsid w:val="00560405"/>
    <w:rsid w:val="00560595"/>
    <w:rsid w:val="00571672"/>
    <w:rsid w:val="006931B3"/>
    <w:rsid w:val="006949F0"/>
    <w:rsid w:val="00734654"/>
    <w:rsid w:val="0086131F"/>
    <w:rsid w:val="008E755E"/>
    <w:rsid w:val="009377DD"/>
    <w:rsid w:val="00970426"/>
    <w:rsid w:val="009A1E23"/>
    <w:rsid w:val="00AE7203"/>
    <w:rsid w:val="00BB4DDA"/>
    <w:rsid w:val="00BC3250"/>
    <w:rsid w:val="00D06DDD"/>
    <w:rsid w:val="00D13EF9"/>
    <w:rsid w:val="00D22165"/>
    <w:rsid w:val="00EC3B06"/>
    <w:rsid w:val="00FD0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654"/>
  </w:style>
  <w:style w:type="paragraph" w:styleId="Ttulo3">
    <w:name w:val="heading 3"/>
    <w:basedOn w:val="Normal"/>
    <w:link w:val="Ttulo3Car"/>
    <w:uiPriority w:val="9"/>
    <w:qFormat/>
    <w:rsid w:val="00BB4D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-708697914934257914gmail-paragraph">
    <w:name w:val="m_-708697914934257914gmail-paragraph"/>
    <w:basedOn w:val="Normal"/>
    <w:rsid w:val="00BB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m-708697914934257914gmail-normaltextrun">
    <w:name w:val="m_-708697914934257914gmail-normaltextrun"/>
    <w:basedOn w:val="Fuentedeprrafopredeter"/>
    <w:rsid w:val="00BB4DDA"/>
  </w:style>
  <w:style w:type="character" w:customStyle="1" w:styleId="m-708697914934257914gmail-contextualspellingandgrammarerror">
    <w:name w:val="m_-708697914934257914gmail-contextualspellingandgrammarerror"/>
    <w:basedOn w:val="Fuentedeprrafopredeter"/>
    <w:rsid w:val="00BB4DDA"/>
  </w:style>
  <w:style w:type="character" w:customStyle="1" w:styleId="m-708697914934257914eop">
    <w:name w:val="m_-708697914934257914eop"/>
    <w:basedOn w:val="Fuentedeprrafopredeter"/>
    <w:rsid w:val="00BB4DDA"/>
  </w:style>
  <w:style w:type="character" w:customStyle="1" w:styleId="m-708697914934257914gmail-msocommentreference">
    <w:name w:val="m_-708697914934257914gmail-msocommentreference"/>
    <w:basedOn w:val="Fuentedeprrafopredeter"/>
    <w:rsid w:val="00BB4DDA"/>
  </w:style>
  <w:style w:type="character" w:styleId="Hipervnculo">
    <w:name w:val="Hyperlink"/>
    <w:basedOn w:val="Fuentedeprrafopredeter"/>
    <w:uiPriority w:val="99"/>
    <w:semiHidden/>
    <w:unhideWhenUsed/>
    <w:rsid w:val="00BB4DDA"/>
    <w:rPr>
      <w:color w:val="0000FF"/>
      <w:u w:val="single"/>
    </w:rPr>
  </w:style>
  <w:style w:type="character" w:customStyle="1" w:styleId="m-708697914934257914gmail-spellingerror">
    <w:name w:val="m_-708697914934257914gmail-spellingerror"/>
    <w:basedOn w:val="Fuentedeprrafopredeter"/>
    <w:rsid w:val="00BB4DDA"/>
  </w:style>
  <w:style w:type="paragraph" w:customStyle="1" w:styleId="m-708697914934257914gmail-msolistparagraph">
    <w:name w:val="m_-708697914934257914gmail-msolistparagraph"/>
    <w:basedOn w:val="Normal"/>
    <w:rsid w:val="00BB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BB4DDA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qu">
    <w:name w:val="qu"/>
    <w:basedOn w:val="Fuentedeprrafopredeter"/>
    <w:rsid w:val="00BB4DDA"/>
  </w:style>
  <w:style w:type="character" w:customStyle="1" w:styleId="gd">
    <w:name w:val="gd"/>
    <w:basedOn w:val="Fuentedeprrafopredeter"/>
    <w:rsid w:val="00BB4DDA"/>
  </w:style>
  <w:style w:type="character" w:customStyle="1" w:styleId="go">
    <w:name w:val="go"/>
    <w:basedOn w:val="Fuentedeprrafopredeter"/>
    <w:rsid w:val="00BB4DDA"/>
  </w:style>
  <w:style w:type="character" w:customStyle="1" w:styleId="g3">
    <w:name w:val="g3"/>
    <w:basedOn w:val="Fuentedeprrafopredeter"/>
    <w:rsid w:val="00BB4DDA"/>
  </w:style>
  <w:style w:type="character" w:customStyle="1" w:styleId="hb">
    <w:name w:val="hb"/>
    <w:basedOn w:val="Fuentedeprrafopredeter"/>
    <w:rsid w:val="00BB4DDA"/>
  </w:style>
  <w:style w:type="character" w:customStyle="1" w:styleId="g2">
    <w:name w:val="g2"/>
    <w:basedOn w:val="Fuentedeprrafopredeter"/>
    <w:rsid w:val="00BB4DDA"/>
  </w:style>
  <w:style w:type="paragraph" w:styleId="Prrafodelista">
    <w:name w:val="List Paragraph"/>
    <w:basedOn w:val="Normal"/>
    <w:uiPriority w:val="34"/>
    <w:qFormat/>
    <w:rsid w:val="00BB4D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BB4D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-708697914934257914gmail-paragraph">
    <w:name w:val="m_-708697914934257914gmail-paragraph"/>
    <w:basedOn w:val="Normal"/>
    <w:rsid w:val="00BB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m-708697914934257914gmail-normaltextrun">
    <w:name w:val="m_-708697914934257914gmail-normaltextrun"/>
    <w:basedOn w:val="Fuentedeprrafopredeter"/>
    <w:rsid w:val="00BB4DDA"/>
  </w:style>
  <w:style w:type="character" w:customStyle="1" w:styleId="m-708697914934257914gmail-contextualspellingandgrammarerror">
    <w:name w:val="m_-708697914934257914gmail-contextualspellingandgrammarerror"/>
    <w:basedOn w:val="Fuentedeprrafopredeter"/>
    <w:rsid w:val="00BB4DDA"/>
  </w:style>
  <w:style w:type="character" w:customStyle="1" w:styleId="m-708697914934257914eop">
    <w:name w:val="m_-708697914934257914eop"/>
    <w:basedOn w:val="Fuentedeprrafopredeter"/>
    <w:rsid w:val="00BB4DDA"/>
  </w:style>
  <w:style w:type="character" w:customStyle="1" w:styleId="m-708697914934257914gmail-msocommentreference">
    <w:name w:val="m_-708697914934257914gmail-msocommentreference"/>
    <w:basedOn w:val="Fuentedeprrafopredeter"/>
    <w:rsid w:val="00BB4DDA"/>
  </w:style>
  <w:style w:type="character" w:styleId="Hipervnculo">
    <w:name w:val="Hyperlink"/>
    <w:basedOn w:val="Fuentedeprrafopredeter"/>
    <w:uiPriority w:val="99"/>
    <w:semiHidden/>
    <w:unhideWhenUsed/>
    <w:rsid w:val="00BB4DDA"/>
    <w:rPr>
      <w:color w:val="0000FF"/>
      <w:u w:val="single"/>
    </w:rPr>
  </w:style>
  <w:style w:type="character" w:customStyle="1" w:styleId="m-708697914934257914gmail-spellingerror">
    <w:name w:val="m_-708697914934257914gmail-spellingerror"/>
    <w:basedOn w:val="Fuentedeprrafopredeter"/>
    <w:rsid w:val="00BB4DDA"/>
  </w:style>
  <w:style w:type="paragraph" w:customStyle="1" w:styleId="m-708697914934257914gmail-msolistparagraph">
    <w:name w:val="m_-708697914934257914gmail-msolistparagraph"/>
    <w:basedOn w:val="Normal"/>
    <w:rsid w:val="00BB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BB4DDA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qu">
    <w:name w:val="qu"/>
    <w:basedOn w:val="Fuentedeprrafopredeter"/>
    <w:rsid w:val="00BB4DDA"/>
  </w:style>
  <w:style w:type="character" w:customStyle="1" w:styleId="gd">
    <w:name w:val="gd"/>
    <w:basedOn w:val="Fuentedeprrafopredeter"/>
    <w:rsid w:val="00BB4DDA"/>
  </w:style>
  <w:style w:type="character" w:customStyle="1" w:styleId="go">
    <w:name w:val="go"/>
    <w:basedOn w:val="Fuentedeprrafopredeter"/>
    <w:rsid w:val="00BB4DDA"/>
  </w:style>
  <w:style w:type="character" w:customStyle="1" w:styleId="g3">
    <w:name w:val="g3"/>
    <w:basedOn w:val="Fuentedeprrafopredeter"/>
    <w:rsid w:val="00BB4DDA"/>
  </w:style>
  <w:style w:type="character" w:customStyle="1" w:styleId="hb">
    <w:name w:val="hb"/>
    <w:basedOn w:val="Fuentedeprrafopredeter"/>
    <w:rsid w:val="00BB4DDA"/>
  </w:style>
  <w:style w:type="character" w:customStyle="1" w:styleId="g2">
    <w:name w:val="g2"/>
    <w:basedOn w:val="Fuentedeprrafopredeter"/>
    <w:rsid w:val="00BB4DDA"/>
  </w:style>
  <w:style w:type="paragraph" w:styleId="Prrafodelista">
    <w:name w:val="List Paragraph"/>
    <w:basedOn w:val="Normal"/>
    <w:uiPriority w:val="34"/>
    <w:qFormat/>
    <w:rsid w:val="00BB4D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7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200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43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796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03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7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12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79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Antonio Masin</dc:creator>
  <cp:lastModifiedBy>usuario</cp:lastModifiedBy>
  <cp:revision>2</cp:revision>
  <dcterms:created xsi:type="dcterms:W3CDTF">2020-05-29T14:21:00Z</dcterms:created>
  <dcterms:modified xsi:type="dcterms:W3CDTF">2020-05-29T14:21:00Z</dcterms:modified>
</cp:coreProperties>
</file>